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4F0E31E5" w:rsidR="00860FCE" w:rsidRPr="001E0888" w:rsidRDefault="001E0888" w:rsidP="001E0888">
      <w:pPr>
        <w:pStyle w:val="Titel1"/>
      </w:pPr>
      <w:r>
        <w:t>Consent Form</w:t>
      </w:r>
    </w:p>
    <w:p w14:paraId="5274BE24" w14:textId="6E9D09B6" w:rsidR="00860FCE" w:rsidRDefault="001E0888" w:rsidP="002E50C1">
      <w:pPr>
        <w:rPr>
          <w:color w:val="6C954F"/>
          <w:lang w:val="en-US"/>
        </w:rPr>
      </w:pPr>
      <w:r w:rsidRPr="001E0888">
        <w:rPr>
          <w:color w:val="6C954F"/>
          <w:lang w:val="en-US"/>
        </w:rPr>
        <w:t>Video recordings for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6413067" w14:textId="196FA49C" w:rsidR="001E0888" w:rsidRPr="001E0888" w:rsidRDefault="001E0888" w:rsidP="001E0888">
      <w:pPr>
        <w:rPr>
          <w:lang w:val="en-US"/>
        </w:rPr>
      </w:pPr>
      <w:r w:rsidRPr="001E0888">
        <w:rPr>
          <w:lang w:val="en-US"/>
        </w:rPr>
        <w:t xml:space="preserve">By signing this document, I understand that the </w:t>
      </w:r>
      <w:sdt>
        <w:sdtPr>
          <w:rPr>
            <w:lang w:val="en-US"/>
          </w:rPr>
          <w:id w:val="997933458"/>
          <w:placeholder>
            <w:docPart w:val="DefaultPlaceholder_-1854013440"/>
          </w:placeholder>
        </w:sdtPr>
        <w:sdtEndPr/>
        <w:sdtContent>
          <w:r w:rsidRPr="001E0888">
            <w:rPr>
              <w:color w:val="6C954F"/>
              <w:lang w:val="en-US"/>
            </w:rPr>
            <w:t>event type</w:t>
          </w:r>
        </w:sdtContent>
      </w:sdt>
      <w:r>
        <w:rPr>
          <w:lang w:val="en-US"/>
        </w:rPr>
        <w:t xml:space="preserve"> </w:t>
      </w:r>
      <w:r w:rsidRPr="001E0888">
        <w:rPr>
          <w:lang w:val="en-US"/>
        </w:rPr>
        <w:t xml:space="preserve">on the </w:t>
      </w:r>
      <w:sdt>
        <w:sdtPr>
          <w:rPr>
            <w:lang w:val="en-US"/>
          </w:rPr>
          <w:id w:val="-1559632190"/>
          <w:placeholder>
            <w:docPart w:val="DefaultPlaceholder_-1854013440"/>
          </w:placeholder>
        </w:sdtPr>
        <w:sdtEndPr/>
        <w:sdtContent>
          <w:r w:rsidRPr="001E0888">
            <w:rPr>
              <w:color w:val="6C954F"/>
              <w:lang w:val="en-US"/>
            </w:rPr>
            <w:t>date</w:t>
          </w:r>
        </w:sdtContent>
      </w:sdt>
      <w:r w:rsidRPr="001E0888">
        <w:rPr>
          <w:lang w:val="en-US"/>
        </w:rPr>
        <w:t xml:space="preserve"> at </w:t>
      </w:r>
      <w:sdt>
        <w:sdtPr>
          <w:rPr>
            <w:lang w:val="en-US"/>
          </w:rPr>
          <w:id w:val="-413549244"/>
          <w:placeholder>
            <w:docPart w:val="DefaultPlaceholder_-1854013440"/>
          </w:placeholder>
        </w:sdtPr>
        <w:sdtEndPr/>
        <w:sdtContent>
          <w:r w:rsidRPr="001E0888">
            <w:rPr>
              <w:color w:val="6C954F"/>
              <w:lang w:val="en-US"/>
            </w:rPr>
            <w:t>location</w:t>
          </w:r>
        </w:sdtContent>
      </w:sdt>
      <w:r w:rsidRPr="001E0888">
        <w:rPr>
          <w:lang w:val="en-US"/>
        </w:rPr>
        <w:t xml:space="preserve"> is part of the project NEFERTITI: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 xml:space="preserve">Networking European Farms to Enhance Cross </w:t>
      </w:r>
      <w:proofErr w:type="spellStart"/>
      <w:r w:rsidRPr="001E0888">
        <w:rPr>
          <w:lang w:val="en-US"/>
        </w:rPr>
        <w:t>Fertilisation</w:t>
      </w:r>
      <w:proofErr w:type="spellEnd"/>
      <w:r w:rsidRPr="001E0888">
        <w:rPr>
          <w:lang w:val="en-US"/>
        </w:rPr>
        <w:t xml:space="preserve"> and Innovation Uptake rough demonstration.</w:t>
      </w:r>
    </w:p>
    <w:p w14:paraId="7FE47FB0" w14:textId="77777777" w:rsidR="009516A9" w:rsidRDefault="009516A9" w:rsidP="001E0888">
      <w:pPr>
        <w:rPr>
          <w:lang w:val="en-US"/>
        </w:rPr>
      </w:pPr>
    </w:p>
    <w:p w14:paraId="3F8D1943" w14:textId="2190A904" w:rsidR="001E0888" w:rsidRDefault="001E0888" w:rsidP="001E0888">
      <w:pPr>
        <w:rPr>
          <w:lang w:val="en-US"/>
        </w:rPr>
      </w:pPr>
      <w:r w:rsidRPr="001E0888">
        <w:rPr>
          <w:lang w:val="en-US"/>
        </w:rPr>
        <w:t>I understand that the interactions between participants of the event may be observed and captured by video and other digital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>recording devices.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1347ECB4" w14:textId="419C880C" w:rsidR="009516A9" w:rsidRDefault="001E0888" w:rsidP="001E0888">
      <w:pPr>
        <w:rPr>
          <w:lang w:val="en-US"/>
        </w:rPr>
      </w:pPr>
      <w:r w:rsidRPr="001E0888">
        <w:rPr>
          <w:lang w:val="en-US"/>
        </w:rPr>
        <w:t>I understand that these recordings can be used for educational purposes, e.g. the development of courses or information videos for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 xml:space="preserve">widespread use on </w:t>
      </w:r>
      <w:sdt>
        <w:sdtPr>
          <w:rPr>
            <w:color w:val="6C954F"/>
            <w:lang w:val="en-US"/>
          </w:rPr>
          <w:id w:val="-1367366729"/>
          <w:placeholder>
            <w:docPart w:val="DefaultPlaceholder_-1854013440"/>
          </w:placeholder>
        </w:sdtPr>
        <w:sdtEndPr/>
        <w:sdtContent>
          <w:r w:rsidRPr="001E0888">
            <w:rPr>
              <w:color w:val="6C954F"/>
              <w:lang w:val="en-US"/>
            </w:rPr>
            <w:t>topic of the event</w:t>
          </w:r>
        </w:sdtContent>
      </w:sdt>
      <w:r w:rsidR="009516A9">
        <w:rPr>
          <w:lang w:val="en-US"/>
        </w:rPr>
        <w:t>.</w:t>
      </w:r>
    </w:p>
    <w:p w14:paraId="2D1C1C5C" w14:textId="77777777" w:rsidR="009516A9" w:rsidRDefault="009516A9" w:rsidP="001E0888">
      <w:pPr>
        <w:rPr>
          <w:lang w:val="en-US"/>
        </w:rPr>
      </w:pPr>
    </w:p>
    <w:p w14:paraId="176E66AE" w14:textId="2A3190EC" w:rsidR="001E0888" w:rsidRDefault="001E0888" w:rsidP="001E0888">
      <w:pPr>
        <w:rPr>
          <w:lang w:val="en-US"/>
        </w:rPr>
      </w:pPr>
      <w:r w:rsidRPr="001E0888">
        <w:rPr>
          <w:lang w:val="en-US"/>
        </w:rPr>
        <w:t>I understand that these recordings can be analyzed by the researchers involved in the NEFERTITI project to understand (peer)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 xml:space="preserve">learning processes between participants of the event and to increase the knowledge on </w:t>
      </w:r>
      <w:sdt>
        <w:sdtPr>
          <w:rPr>
            <w:lang w:val="en-US"/>
          </w:rPr>
          <w:id w:val="1646854048"/>
          <w:placeholder>
            <w:docPart w:val="DefaultPlaceholder_-1854013440"/>
          </w:placeholder>
        </w:sdtPr>
        <w:sdtEndPr/>
        <w:sdtContent>
          <w:r w:rsidRPr="001E0888">
            <w:rPr>
              <w:color w:val="6C954F"/>
              <w:lang w:val="en-US"/>
            </w:rPr>
            <w:t>topic of the event</w:t>
          </w:r>
        </w:sdtContent>
      </w:sdt>
      <w:r w:rsidRPr="001E0888">
        <w:rPr>
          <w:lang w:val="en-US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3E716982" w14:textId="6EB4275D" w:rsidR="001E0888" w:rsidRDefault="001E0888" w:rsidP="001E0888">
      <w:pPr>
        <w:rPr>
          <w:lang w:val="en-US"/>
        </w:rPr>
      </w:pPr>
      <w:r w:rsidRPr="001E0888">
        <w:rPr>
          <w:lang w:val="en-US"/>
        </w:rPr>
        <w:t>In addition, I understand that these recordings will be shared with the project partners of NEFERTITI and will be stored on a password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 xml:space="preserve">protected </w:t>
      </w:r>
      <w:proofErr w:type="spellStart"/>
      <w:r w:rsidRPr="001E0888">
        <w:rPr>
          <w:lang w:val="en-US"/>
        </w:rPr>
        <w:t>sharepoint</w:t>
      </w:r>
      <w:proofErr w:type="spellEnd"/>
      <w:r w:rsidRPr="001E0888">
        <w:rPr>
          <w:lang w:val="en-US"/>
        </w:rPr>
        <w:t>. I understand that individual names will not appear in any report or publication resulting from this study.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1FE987C8" w14:textId="1235133D" w:rsidR="001E0888" w:rsidRDefault="001E0888" w:rsidP="001E0888">
      <w:pPr>
        <w:rPr>
          <w:lang w:val="en-US"/>
        </w:rPr>
      </w:pPr>
      <w:r w:rsidRPr="001E0888">
        <w:rPr>
          <w:lang w:val="en-US"/>
        </w:rPr>
        <w:t>I authorize the use of such data and recordings as described above only for the scientific and educational purposes specified above.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01006F6E" w14:textId="64CD6F9B" w:rsidR="001E0888" w:rsidRDefault="001E0888" w:rsidP="001E0888">
      <w:pPr>
        <w:rPr>
          <w:lang w:val="en-US"/>
        </w:rPr>
      </w:pPr>
      <w:r w:rsidRPr="001E0888">
        <w:rPr>
          <w:lang w:val="en-US"/>
        </w:rPr>
        <w:t>I know that during this project, I am free to withdraw my consent and decline the recordings at any time, and that no penalty or</w:t>
      </w:r>
      <w:r w:rsidR="009516A9">
        <w:rPr>
          <w:lang w:val="en-US"/>
        </w:rPr>
        <w:t xml:space="preserve"> </w:t>
      </w:r>
      <w:r w:rsidRPr="001E0888">
        <w:rPr>
          <w:lang w:val="en-US"/>
        </w:rPr>
        <w:t>prejudice shall result.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08BF8450" w14:textId="1056FF58" w:rsidR="001E0888" w:rsidRDefault="001E0888" w:rsidP="001E0888">
      <w:pPr>
        <w:rPr>
          <w:lang w:val="en-US"/>
        </w:rPr>
      </w:pPr>
      <w:r w:rsidRPr="001E0888">
        <w:rPr>
          <w:lang w:val="en-US"/>
        </w:rPr>
        <w:t xml:space="preserve">You are required to sign a copy of this consent form should you agree. </w:t>
      </w:r>
      <w:r w:rsidR="009516A9">
        <w:rPr>
          <w:lang w:val="en-US"/>
        </w:rPr>
        <w:t>Th</w:t>
      </w:r>
      <w:r w:rsidRPr="001E0888">
        <w:rPr>
          <w:lang w:val="en-US"/>
        </w:rPr>
        <w:t>ank you for considering taking part in this study.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3643B121" w14:textId="39471788" w:rsidR="001E0888" w:rsidRDefault="001E0888" w:rsidP="001E0888">
      <w:pPr>
        <w:rPr>
          <w:lang w:val="en-US"/>
        </w:rPr>
      </w:pPr>
      <w:r w:rsidRPr="001E0888">
        <w:rPr>
          <w:lang w:val="en-US"/>
        </w:rPr>
        <w:t>Further questions about this project are welcome and should be addressed to:</w:t>
      </w:r>
    </w:p>
    <w:p w14:paraId="79FC0359" w14:textId="43E44B1D" w:rsidR="001E0888" w:rsidRPr="001E0888" w:rsidRDefault="007A7D2C" w:rsidP="001E0888">
      <w:pPr>
        <w:rPr>
          <w:lang w:val="en-US"/>
        </w:rPr>
      </w:pPr>
      <w:sdt>
        <w:sdtPr>
          <w:rPr>
            <w:lang w:val="en-US"/>
          </w:rPr>
          <w:id w:val="1565605679"/>
          <w:placeholder>
            <w:docPart w:val="DefaultPlaceholder_-1854013440"/>
          </w:placeholder>
        </w:sdtPr>
        <w:sdtEndPr/>
        <w:sdtContent>
          <w:r w:rsidR="001E0888" w:rsidRPr="001E0888">
            <w:rPr>
              <w:color w:val="6C954F"/>
              <w:lang w:val="en-US"/>
            </w:rPr>
            <w:t>Name of the responsible person</w:t>
          </w:r>
        </w:sdtContent>
      </w:sdt>
      <w:r w:rsidR="001E0888">
        <w:rPr>
          <w:lang w:val="en-US"/>
        </w:rPr>
        <w:t xml:space="preserve"> – </w:t>
      </w:r>
      <w:sdt>
        <w:sdtPr>
          <w:rPr>
            <w:lang w:val="en-US"/>
          </w:rPr>
          <w:id w:val="1021817383"/>
          <w:placeholder>
            <w:docPart w:val="DefaultPlaceholder_-1854013440"/>
          </w:placeholder>
        </w:sdtPr>
        <w:sdtEndPr/>
        <w:sdtContent>
          <w:r w:rsidR="001E0888" w:rsidRPr="001E0888">
            <w:rPr>
              <w:color w:val="6C954F"/>
              <w:lang w:val="en-US"/>
            </w:rPr>
            <w:t xml:space="preserve">e-mail address of the responsible person </w:t>
          </w:r>
        </w:sdtContent>
      </w:sdt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3D601F84" w14:textId="50AAD5AF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 xml:space="preserve">Date: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1B914A7F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Name + Signatur</w:t>
      </w:r>
      <w:r w:rsidR="007A7D2C">
        <w:rPr>
          <w:lang w:val="en-US"/>
        </w:rPr>
        <w:t>e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elraster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08C0" w14:textId="77777777" w:rsidR="009E0DD3" w:rsidRDefault="009E0DD3" w:rsidP="002E50C1">
      <w:r>
        <w:separator/>
      </w:r>
    </w:p>
    <w:p w14:paraId="526D972C" w14:textId="77777777" w:rsidR="009E0DD3" w:rsidRDefault="009E0DD3"/>
  </w:endnote>
  <w:endnote w:type="continuationSeparator" w:id="0">
    <w:p w14:paraId="20D06690" w14:textId="77777777" w:rsidR="009E0DD3" w:rsidRDefault="009E0DD3" w:rsidP="002E50C1">
      <w:r>
        <w:continuationSeparator/>
      </w:r>
    </w:p>
    <w:p w14:paraId="75FB6D9D" w14:textId="77777777" w:rsidR="009E0DD3" w:rsidRDefault="009E0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7C92F114" w:rsidR="003C2F29" w:rsidRPr="003C2F29" w:rsidRDefault="00ED25EA" w:rsidP="00ED25EA">
    <w:pPr>
      <w:pStyle w:val="Voettekst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– </w:t>
    </w:r>
    <w:r w:rsidR="00D363A4">
      <w:rPr>
        <w:lang w:val="en-US"/>
      </w:rPr>
      <w:t xml:space="preserve">Template </w:t>
    </w:r>
    <w:r w:rsidR="00100B6A">
      <w:rPr>
        <w:lang w:val="en-US"/>
      </w:rPr>
      <w:t>Consent Form Video Recordings and photos</w:t>
    </w:r>
    <w:r w:rsidR="003C2F29">
      <w:rPr>
        <w:lang w:val="en-US"/>
      </w:rPr>
      <w:t xml:space="preserve"> 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38C4" w14:textId="77777777" w:rsidR="009E0DD3" w:rsidRDefault="009E0DD3" w:rsidP="002E50C1">
      <w:r>
        <w:separator/>
      </w:r>
    </w:p>
    <w:p w14:paraId="40E66C8D" w14:textId="77777777" w:rsidR="009E0DD3" w:rsidRDefault="009E0DD3"/>
  </w:footnote>
  <w:footnote w:type="continuationSeparator" w:id="0">
    <w:p w14:paraId="2A331CC2" w14:textId="77777777" w:rsidR="009E0DD3" w:rsidRDefault="009E0DD3" w:rsidP="002E50C1">
      <w:r>
        <w:continuationSeparator/>
      </w:r>
    </w:p>
    <w:p w14:paraId="05E31612" w14:textId="77777777" w:rsidR="009E0DD3" w:rsidRDefault="009E0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79421">
    <w:abstractNumId w:val="0"/>
  </w:num>
  <w:num w:numId="2" w16cid:durableId="209670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0A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0A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A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0AF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912014"/>
    <w:rsid w:val="00A875AD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Lieselot De Cock</cp:lastModifiedBy>
  <cp:revision>2</cp:revision>
  <dcterms:created xsi:type="dcterms:W3CDTF">2022-04-22T11:16:00Z</dcterms:created>
  <dcterms:modified xsi:type="dcterms:W3CDTF">2022-04-22T11:16:00Z</dcterms:modified>
</cp:coreProperties>
</file>